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0E18C" w14:textId="77777777" w:rsidR="00DF04B6" w:rsidRDefault="00000000">
      <w:pPr>
        <w:pStyle w:val="Heading1"/>
      </w:pPr>
      <w:r>
        <w:rPr>
          <w:sz w:val="36"/>
        </w:rPr>
        <w:t>Customer Service Ultra-Excellence Training Program</w:t>
      </w:r>
    </w:p>
    <w:p w14:paraId="00869CF6" w14:textId="77777777" w:rsidR="00DF04B6" w:rsidRDefault="00000000">
      <w:pPr>
        <w:pStyle w:val="Heading2"/>
      </w:pPr>
      <w:r>
        <w:t>Program Overview</w:t>
      </w:r>
    </w:p>
    <w:p w14:paraId="47403FB1" w14:textId="77777777" w:rsidR="00DF04B6" w:rsidRDefault="00000000">
      <w:r>
        <w:t>This program is designed to develop ultra-excellent customer service capabilities by transforming customer-facing professionals into service ambassadors who consistently deliver memorable, value-driven customer experiences.</w:t>
      </w:r>
    </w:p>
    <w:p w14:paraId="06D8373B" w14:textId="77777777" w:rsidR="00DF04B6" w:rsidRDefault="00000000">
      <w:pPr>
        <w:pStyle w:val="Heading2"/>
      </w:pPr>
      <w:r>
        <w:t>Training Objectives</w:t>
      </w:r>
    </w:p>
    <w:p w14:paraId="2FCB8DC7" w14:textId="77777777" w:rsidR="00DF04B6" w:rsidRDefault="00000000">
      <w:r>
        <w:t>- Build an advanced customer service mindset</w:t>
      </w:r>
      <w:r>
        <w:br/>
        <w:t>- Master customer interaction and service recovery skills</w:t>
      </w:r>
      <w:r>
        <w:br/>
        <w:t>- Deliver consistent service excellence across all touchpoints</w:t>
      </w:r>
      <w:r>
        <w:br/>
        <w:t>- Enhance customer loyalty and satisfaction</w:t>
      </w:r>
    </w:p>
    <w:p w14:paraId="2F0ADFBD" w14:textId="77777777" w:rsidR="00DF04B6" w:rsidRDefault="00000000">
      <w:pPr>
        <w:pStyle w:val="Heading2"/>
      </w:pPr>
      <w:r>
        <w:t>Training Structure</w:t>
      </w:r>
    </w:p>
    <w:p w14:paraId="4F362456" w14:textId="77777777" w:rsidR="00DF04B6" w:rsidRDefault="00000000">
      <w:r>
        <w:t>• Duration: 5 Training Days</w:t>
      </w:r>
      <w:r>
        <w:br/>
        <w:t>• Daily Training Hours: 5 Hours</w:t>
      </w:r>
      <w:r>
        <w:br/>
        <w:t>• Total Training Hours: 25 Hours</w:t>
      </w:r>
      <w:r>
        <w:br/>
        <w:t>• Delivery Method: Interactive workshops, simulations, and practical applications</w:t>
      </w:r>
    </w:p>
    <w:p w14:paraId="6B1CC670" w14:textId="77777777" w:rsidR="00DF04B6" w:rsidRDefault="00000000">
      <w:pPr>
        <w:pStyle w:val="Heading2"/>
      </w:pPr>
      <w:r>
        <w:t>Key Training Modules</w:t>
      </w:r>
    </w:p>
    <w:p w14:paraId="49F5B6AA" w14:textId="77777777" w:rsidR="00DF04B6" w:rsidRDefault="00000000">
      <w:r>
        <w:t>1. Service Mindset &amp; Customer Expectations</w:t>
      </w:r>
      <w:r>
        <w:br/>
        <w:t>2. Communication Excellence &amp; Emotional Intelligence</w:t>
      </w:r>
      <w:r>
        <w:br/>
        <w:t>3. Handling Difficult Customers &amp; Service Recovery</w:t>
      </w:r>
      <w:r>
        <w:br/>
        <w:t>4. Creating Memorable Service Moments</w:t>
      </w:r>
      <w:r>
        <w:br/>
        <w:t>5. Sustaining Service Excellence &amp; Personal Action Plans</w:t>
      </w:r>
    </w:p>
    <w:p w14:paraId="726D7AE3" w14:textId="77777777" w:rsidR="00DF04B6" w:rsidRDefault="00000000">
      <w:pPr>
        <w:pStyle w:val="Heading2"/>
      </w:pPr>
      <w:r>
        <w:t>Financial Offer</w:t>
      </w:r>
    </w:p>
    <w:p w14:paraId="6D103C37" w14:textId="77777777" w:rsidR="00DF04B6" w:rsidRDefault="00000000">
      <w:r>
        <w:t>• Cost per Training Day: 75,000 SAR</w:t>
      </w:r>
      <w:r>
        <w:br/>
        <w:t>• Program Cost (5 Days): 375,000 SAR</w:t>
      </w:r>
      <w:r>
        <w:br/>
        <w:t>• Number of Training Cycles: 10</w:t>
      </w:r>
      <w:r>
        <w:br/>
      </w:r>
      <w:r>
        <w:br/>
        <w:t>Total Project Investment: 3,750,000 SAR</w:t>
      </w:r>
      <w:r>
        <w:br/>
      </w:r>
      <w:r>
        <w:br/>
        <w:t>Prices are exclusive of VAT (if applicable). Payment terms to be agreed contractually.</w:t>
      </w:r>
    </w:p>
    <w:p w14:paraId="22E2FD99" w14:textId="77777777" w:rsidR="00DF04B6" w:rsidRDefault="00000000">
      <w:pPr>
        <w:pStyle w:val="Heading2"/>
      </w:pPr>
      <w:r>
        <w:t>Quality Assurance</w:t>
      </w:r>
    </w:p>
    <w:p w14:paraId="7927948B" w14:textId="77777777" w:rsidR="00DF04B6" w:rsidRDefault="00000000">
      <w:r>
        <w:t>JAREED is committed to delivering high-impact, results-driven training experiences aligned with international best practices in customer service and adult learning.</w:t>
      </w:r>
    </w:p>
    <w:sectPr w:rsidR="00DF04B6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FFDE2E" w14:textId="77777777" w:rsidR="004008F0" w:rsidRDefault="004008F0" w:rsidP="00624AD4">
      <w:pPr>
        <w:spacing w:after="0" w:line="240" w:lineRule="auto"/>
      </w:pPr>
      <w:r>
        <w:separator/>
      </w:r>
    </w:p>
  </w:endnote>
  <w:endnote w:type="continuationSeparator" w:id="0">
    <w:p w14:paraId="3B339392" w14:textId="77777777" w:rsidR="004008F0" w:rsidRDefault="004008F0" w:rsidP="00624A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airo">
    <w:panose1 w:val="00000000000000000000"/>
    <w:charset w:val="00"/>
    <w:family w:val="auto"/>
    <w:pitch w:val="variable"/>
    <w:sig w:usb0="A00020AF" w:usb1="9000204B" w:usb2="00000008" w:usb3="00000000" w:csb0="000000D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4581EA" w14:textId="1B83CDE7" w:rsidR="00624AD4" w:rsidRPr="00FF22CF" w:rsidRDefault="00624AD4" w:rsidP="00FF22CF">
    <w:pPr>
      <w:pStyle w:val="Footer"/>
      <w:ind w:right="-999" w:hanging="993"/>
      <w:jc w:val="center"/>
      <w:rPr>
        <w:sz w:val="20"/>
        <w:szCs w:val="20"/>
        <w:lang w:val="en-CA"/>
      </w:rPr>
    </w:pPr>
    <w:proofErr w:type="spellStart"/>
    <w:r w:rsidRPr="00FF22CF">
      <w:rPr>
        <w:sz w:val="20"/>
        <w:szCs w:val="20"/>
        <w:lang w:val="en-CA"/>
      </w:rPr>
      <w:t>eskills</w:t>
    </w:r>
    <w:proofErr w:type="spellEnd"/>
    <w:r w:rsidR="00FF22CF" w:rsidRPr="00FF22CF">
      <w:rPr>
        <w:sz w:val="20"/>
        <w:szCs w:val="20"/>
        <w:lang w:val="en-CA"/>
      </w:rPr>
      <w:t>,</w:t>
    </w:r>
    <w:r w:rsidRPr="00FF22CF">
      <w:rPr>
        <w:sz w:val="20"/>
        <w:szCs w:val="20"/>
        <w:lang w:val="en-CA"/>
      </w:rPr>
      <w:t xml:space="preserve"> SBU in </w:t>
    </w:r>
    <w:proofErr w:type="spellStart"/>
    <w:r w:rsidRPr="00FF22CF">
      <w:rPr>
        <w:sz w:val="20"/>
        <w:szCs w:val="20"/>
        <w:lang w:val="en-CA"/>
      </w:rPr>
      <w:t>Jareed</w:t>
    </w:r>
    <w:proofErr w:type="spellEnd"/>
    <w:r w:rsidRPr="00FF22CF">
      <w:rPr>
        <w:sz w:val="20"/>
        <w:szCs w:val="20"/>
        <w:lang w:val="en-CA"/>
      </w:rPr>
      <w:t xml:space="preserve"> Corp. Canada</w:t>
    </w:r>
    <w:r w:rsidR="00FF22CF" w:rsidRPr="00FF22CF">
      <w:rPr>
        <w:sz w:val="20"/>
        <w:szCs w:val="20"/>
        <w:lang w:val="en-CA"/>
      </w:rPr>
      <w:t xml:space="preserve"> Tel. +16476242553 - KSA Riyadh Tel. +6993019032 - </w:t>
    </w:r>
    <w:r w:rsidR="00FF22CF" w:rsidRPr="00FF22CF">
      <w:rPr>
        <w:sz w:val="20"/>
        <w:szCs w:val="20"/>
        <w:lang w:val="en-CA"/>
      </w:rPr>
      <w:t>eskills.jareed.ca</w:t>
    </w:r>
    <w:r w:rsidR="00FF22CF">
      <w:rPr>
        <w:sz w:val="20"/>
        <w:szCs w:val="20"/>
        <w:lang w:val="en-CA"/>
      </w:rPr>
      <w:t>- info@jareed.ca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5971D7" w14:textId="77777777" w:rsidR="004008F0" w:rsidRDefault="004008F0" w:rsidP="00624AD4">
      <w:pPr>
        <w:spacing w:after="0" w:line="240" w:lineRule="auto"/>
      </w:pPr>
      <w:r>
        <w:separator/>
      </w:r>
    </w:p>
  </w:footnote>
  <w:footnote w:type="continuationSeparator" w:id="0">
    <w:p w14:paraId="4383D531" w14:textId="77777777" w:rsidR="004008F0" w:rsidRDefault="004008F0" w:rsidP="00624A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0632" w:type="dxa"/>
      <w:tblInd w:w="-88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939"/>
      <w:gridCol w:w="2693"/>
    </w:tblGrid>
    <w:tr w:rsidR="00624AD4" w14:paraId="45F89484" w14:textId="77777777" w:rsidTr="008300CA">
      <w:tc>
        <w:tcPr>
          <w:tcW w:w="7939" w:type="dxa"/>
        </w:tcPr>
        <w:p w14:paraId="2B021758" w14:textId="3F8EBE43" w:rsidR="00624AD4" w:rsidRDefault="00624AD4" w:rsidP="00624AD4">
          <w:pPr>
            <w:pStyle w:val="Header"/>
            <w:rPr>
              <w:lang w:val="en-CA"/>
            </w:rPr>
          </w:pPr>
          <w:r w:rsidRPr="008C599A">
            <w:rPr>
              <w:rFonts w:ascii="Cairo" w:hAnsi="Cairo" w:cs="Cairo"/>
              <w:noProof/>
              <w:sz w:val="20"/>
              <w:szCs w:val="20"/>
            </w:rPr>
            <w:drawing>
              <wp:inline distT="0" distB="0" distL="0" distR="0" wp14:anchorId="6225EEF9" wp14:editId="2B06EB2E">
                <wp:extent cx="1457232" cy="516103"/>
                <wp:effectExtent l="0" t="0" r="0" b="0"/>
                <wp:docPr id="1995652819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74771" cy="522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93" w:type="dxa"/>
        </w:tcPr>
        <w:p w14:paraId="271A388D" w14:textId="77777777" w:rsidR="00624AD4" w:rsidRPr="00624AD4" w:rsidRDefault="00624AD4" w:rsidP="008300CA">
          <w:pPr>
            <w:pStyle w:val="Header"/>
            <w:ind w:right="-107"/>
            <w:rPr>
              <w:sz w:val="20"/>
              <w:szCs w:val="20"/>
              <w:lang w:val="en-CA"/>
            </w:rPr>
          </w:pPr>
          <w:r w:rsidRPr="00624AD4">
            <w:rPr>
              <w:sz w:val="20"/>
              <w:szCs w:val="20"/>
              <w:lang w:val="en-CA"/>
            </w:rPr>
            <w:t>Proposal Sample Template</w:t>
          </w:r>
        </w:p>
        <w:p w14:paraId="68DF4274" w14:textId="77777777" w:rsidR="00624AD4" w:rsidRPr="00624AD4" w:rsidRDefault="00624AD4" w:rsidP="008300CA">
          <w:pPr>
            <w:pStyle w:val="Header"/>
            <w:ind w:right="-107"/>
            <w:rPr>
              <w:sz w:val="20"/>
              <w:szCs w:val="20"/>
              <w:lang w:val="en-CA"/>
            </w:rPr>
          </w:pPr>
          <w:r w:rsidRPr="00624AD4">
            <w:rPr>
              <w:sz w:val="20"/>
              <w:szCs w:val="20"/>
              <w:lang w:val="en-CA"/>
            </w:rPr>
            <w:t>Developer: eskills.jareed.ca</w:t>
          </w:r>
        </w:p>
        <w:p w14:paraId="0A464CAF" w14:textId="745CFC4B" w:rsidR="00624AD4" w:rsidRDefault="00624AD4" w:rsidP="008300CA">
          <w:pPr>
            <w:pStyle w:val="Header"/>
            <w:ind w:right="-107"/>
            <w:rPr>
              <w:lang w:val="en-CA"/>
            </w:rPr>
          </w:pPr>
          <w:r w:rsidRPr="00624AD4">
            <w:rPr>
              <w:sz w:val="20"/>
              <w:szCs w:val="20"/>
              <w:lang w:val="en-CA"/>
            </w:rPr>
            <w:t>Designed by: Ashraf Ghareeb</w:t>
          </w:r>
        </w:p>
      </w:tc>
    </w:tr>
  </w:tbl>
  <w:p w14:paraId="5805FE3B" w14:textId="77777777" w:rsidR="00624AD4" w:rsidRPr="00624AD4" w:rsidRDefault="00624AD4" w:rsidP="00624AD4">
    <w:pPr>
      <w:pStyle w:val="Header"/>
      <w:rPr>
        <w:lang w:val="en-C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96255955">
    <w:abstractNumId w:val="8"/>
  </w:num>
  <w:num w:numId="2" w16cid:durableId="1735544988">
    <w:abstractNumId w:val="6"/>
  </w:num>
  <w:num w:numId="3" w16cid:durableId="293567078">
    <w:abstractNumId w:val="5"/>
  </w:num>
  <w:num w:numId="4" w16cid:durableId="438598556">
    <w:abstractNumId w:val="4"/>
  </w:num>
  <w:num w:numId="5" w16cid:durableId="1919512588">
    <w:abstractNumId w:val="7"/>
  </w:num>
  <w:num w:numId="6" w16cid:durableId="364795551">
    <w:abstractNumId w:val="3"/>
  </w:num>
  <w:num w:numId="7" w16cid:durableId="748381608">
    <w:abstractNumId w:val="2"/>
  </w:num>
  <w:num w:numId="8" w16cid:durableId="440346518">
    <w:abstractNumId w:val="1"/>
  </w:num>
  <w:num w:numId="9" w16cid:durableId="1159035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4008F0"/>
    <w:rsid w:val="00624AD4"/>
    <w:rsid w:val="008300CA"/>
    <w:rsid w:val="00966E14"/>
    <w:rsid w:val="00AA1D8D"/>
    <w:rsid w:val="00B47730"/>
    <w:rsid w:val="00C46A26"/>
    <w:rsid w:val="00CB0664"/>
    <w:rsid w:val="00DF04B6"/>
    <w:rsid w:val="00FC693F"/>
    <w:rsid w:val="00FF2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00D8942"/>
  <w14:defaultImageDpi w14:val="300"/>
  <w15:docId w15:val="{5534D6F2-B381-48B1-86CA-E204BA76C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1410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ashraf ghareeb</cp:lastModifiedBy>
  <cp:revision>2</cp:revision>
  <dcterms:created xsi:type="dcterms:W3CDTF">2025-12-17T18:45:00Z</dcterms:created>
  <dcterms:modified xsi:type="dcterms:W3CDTF">2025-12-17T18:45:00Z</dcterms:modified>
  <cp:category/>
</cp:coreProperties>
</file>